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FEE4F" w14:textId="138A335D" w:rsidR="00D606F6" w:rsidRDefault="00D4089C" w:rsidP="2972777A">
      <w:pPr>
        <w:pStyle w:val="Titre"/>
        <w:jc w:val="center"/>
        <w:rPr>
          <w:rFonts w:ascii="Inter" w:eastAsia="Inter" w:hAnsi="Inter" w:cs="Inter"/>
          <w:b/>
          <w:bCs/>
          <w:sz w:val="40"/>
          <w:szCs w:val="40"/>
        </w:rPr>
      </w:pPr>
      <w:bookmarkStart w:id="0" w:name="_yahif9tbwd8y"/>
      <w:bookmarkEnd w:id="0"/>
      <w:r w:rsidRPr="2972777A">
        <w:rPr>
          <w:rFonts w:ascii="Inter" w:eastAsia="Inter" w:hAnsi="Inter" w:cs="Inter"/>
          <w:b/>
          <w:bCs/>
          <w:sz w:val="40"/>
          <w:szCs w:val="40"/>
        </w:rPr>
        <w:t xml:space="preserve">Informations sur l’accessibilité </w:t>
      </w:r>
    </w:p>
    <w:p w14:paraId="3E25740D" w14:textId="0CAEACBE" w:rsidR="00D606F6" w:rsidRDefault="780E9947" w:rsidP="2972777A">
      <w:pPr>
        <w:pStyle w:val="Titre"/>
        <w:jc w:val="center"/>
        <w:rPr>
          <w:rFonts w:ascii="Inter" w:eastAsia="Inter" w:hAnsi="Inter" w:cs="Inter"/>
          <w:b/>
          <w:bCs/>
          <w:sz w:val="40"/>
          <w:szCs w:val="40"/>
          <w:lang w:val="fr-FR"/>
        </w:rPr>
      </w:pPr>
      <w:r w:rsidRPr="2972777A">
        <w:rPr>
          <w:rFonts w:ascii="Inter" w:eastAsia="Inter" w:hAnsi="Inter" w:cs="Inter"/>
          <w:b/>
          <w:bCs/>
          <w:sz w:val="40"/>
          <w:szCs w:val="40"/>
          <w:lang w:val="fr-FR"/>
        </w:rPr>
        <w:t>De</w:t>
      </w:r>
      <w:r w:rsidR="51607DD0" w:rsidRPr="2972777A">
        <w:rPr>
          <w:rFonts w:ascii="Inter" w:eastAsia="Inter" w:hAnsi="Inter" w:cs="Inter"/>
          <w:b/>
          <w:bCs/>
          <w:sz w:val="40"/>
          <w:szCs w:val="40"/>
          <w:lang w:val="fr-FR"/>
        </w:rPr>
        <w:t xml:space="preserve"> l’Entrepôt Dominion </w:t>
      </w:r>
    </w:p>
    <w:p w14:paraId="672A6659" w14:textId="77777777" w:rsidR="00D606F6" w:rsidRDefault="00D606F6">
      <w:pPr>
        <w:jc w:val="both"/>
        <w:rPr>
          <w:rFonts w:ascii="Inter" w:eastAsia="Inter" w:hAnsi="Inter" w:cs="Inter"/>
          <w:sz w:val="24"/>
          <w:szCs w:val="24"/>
        </w:rPr>
      </w:pPr>
    </w:p>
    <w:p w14:paraId="449B1AAA" w14:textId="77777777" w:rsidR="00D606F6" w:rsidRDefault="00D4089C" w:rsidP="2972777A">
      <w:pPr>
        <w:rPr>
          <w:rFonts w:ascii="Inter" w:eastAsia="Inter" w:hAnsi="Inter" w:cs="Inter"/>
          <w:color w:val="222222"/>
          <w:sz w:val="28"/>
          <w:szCs w:val="28"/>
          <w:highlight w:val="white"/>
        </w:rPr>
      </w:pPr>
      <w:r w:rsidRPr="2972777A">
        <w:rPr>
          <w:rFonts w:ascii="Inter" w:eastAsia="Inter" w:hAnsi="Inter" w:cs="Inter"/>
          <w:color w:val="222222"/>
          <w:sz w:val="28"/>
          <w:szCs w:val="28"/>
          <w:highlight w:val="white"/>
        </w:rPr>
        <w:t>Nous croyons que l'accessibilité est essentielle pour créer un monde inclusif et accueillant pour tous et toutes. Nous travaillons pour offrir des événements et des espaces qui soient accessibles aux personnes handicapées et à mobilité réduite. Chez Projet Montréal, nous sommes fiers de notre engagement en faveur de l'accessibilité et nous continuerons à travailler pour créer un Montréal inclusif.</w:t>
      </w:r>
    </w:p>
    <w:p w14:paraId="4C476008" w14:textId="16F362F4" w:rsidR="2972777A" w:rsidRDefault="2972777A" w:rsidP="2972777A">
      <w:pPr>
        <w:rPr>
          <w:rFonts w:ascii="Inter" w:eastAsia="Inter" w:hAnsi="Inter" w:cs="Inter"/>
          <w:sz w:val="28"/>
          <w:szCs w:val="28"/>
        </w:rPr>
      </w:pPr>
    </w:p>
    <w:p w14:paraId="020B8C2F" w14:textId="679B7929" w:rsidR="10BFA2A2" w:rsidRDefault="00D4089C" w:rsidP="2972777A">
      <w:pPr>
        <w:rPr>
          <w:rFonts w:ascii="Inter" w:eastAsia="Inter" w:hAnsi="Inter" w:cs="Inter"/>
          <w:sz w:val="28"/>
          <w:szCs w:val="28"/>
        </w:rPr>
      </w:pPr>
      <w:r w:rsidRPr="2972777A">
        <w:rPr>
          <w:rFonts w:ascii="Inter" w:eastAsia="Inter" w:hAnsi="Inter" w:cs="Inter"/>
          <w:i/>
          <w:iCs/>
          <w:color w:val="FF0000"/>
          <w:sz w:val="28"/>
          <w:szCs w:val="28"/>
          <w:highlight w:val="yellow"/>
          <w:lang w:val="fr-FR"/>
        </w:rPr>
        <w:t xml:space="preserve">Important : </w:t>
      </w:r>
      <w:r w:rsidR="560A8E63" w:rsidRPr="2972777A">
        <w:rPr>
          <w:rFonts w:ascii="Inter" w:eastAsia="Inter" w:hAnsi="Inter" w:cs="Inter"/>
          <w:sz w:val="28"/>
          <w:szCs w:val="28"/>
          <w:lang w:val="fr-FR"/>
        </w:rPr>
        <w:t>L</w:t>
      </w:r>
      <w:r w:rsidR="28CD1D1B" w:rsidRPr="2972777A">
        <w:rPr>
          <w:rFonts w:ascii="Inter" w:eastAsia="Inter" w:hAnsi="Inter" w:cs="Inter"/>
          <w:sz w:val="28"/>
          <w:szCs w:val="28"/>
          <w:lang w:val="fr-FR"/>
        </w:rPr>
        <w:t>’Entrepôt Dominion</w:t>
      </w:r>
      <w:r w:rsidR="560A8E63" w:rsidRPr="2972777A">
        <w:rPr>
          <w:rFonts w:ascii="Inter" w:eastAsia="Inter" w:hAnsi="Inter" w:cs="Inter"/>
          <w:sz w:val="28"/>
          <w:szCs w:val="28"/>
          <w:lang w:val="fr-FR"/>
        </w:rPr>
        <w:t xml:space="preserve"> est </w:t>
      </w:r>
      <w:r w:rsidR="440417A7" w:rsidRPr="2972777A">
        <w:rPr>
          <w:rFonts w:ascii="Inter" w:eastAsia="Inter" w:hAnsi="Inter" w:cs="Inter"/>
          <w:sz w:val="28"/>
          <w:szCs w:val="28"/>
          <w:lang w:val="fr-FR"/>
        </w:rPr>
        <w:t>situé</w:t>
      </w:r>
      <w:r w:rsidR="560A8E63" w:rsidRPr="2972777A">
        <w:rPr>
          <w:rFonts w:ascii="Inter" w:eastAsia="Inter" w:hAnsi="Inter" w:cs="Inter"/>
          <w:sz w:val="28"/>
          <w:szCs w:val="28"/>
          <w:lang w:val="fr-FR"/>
        </w:rPr>
        <w:t xml:space="preserve"> au </w:t>
      </w:r>
      <w:r w:rsidR="302D980A" w:rsidRPr="2972777A">
        <w:rPr>
          <w:rFonts w:ascii="Inter" w:eastAsia="Inter" w:hAnsi="Inter" w:cs="Inter"/>
          <w:b/>
          <w:bCs/>
          <w:sz w:val="28"/>
          <w:szCs w:val="28"/>
          <w:lang w:val="fr-FR"/>
        </w:rPr>
        <w:t>3968</w:t>
      </w:r>
      <w:r w:rsidR="560A8E63" w:rsidRPr="2972777A">
        <w:rPr>
          <w:rFonts w:ascii="Inter" w:eastAsia="Inter" w:hAnsi="Inter" w:cs="Inter"/>
          <w:b/>
          <w:bCs/>
          <w:sz w:val="28"/>
          <w:szCs w:val="28"/>
          <w:lang w:val="fr-FR"/>
        </w:rPr>
        <w:t xml:space="preserve"> rue </w:t>
      </w:r>
      <w:r w:rsidR="2E00C5DB" w:rsidRPr="2972777A">
        <w:rPr>
          <w:rFonts w:ascii="Inter" w:eastAsia="Inter" w:hAnsi="Inter" w:cs="Inter"/>
          <w:b/>
          <w:bCs/>
          <w:sz w:val="28"/>
          <w:szCs w:val="28"/>
          <w:lang w:val="fr-FR"/>
        </w:rPr>
        <w:t>Saint-Ambroise</w:t>
      </w:r>
      <w:r w:rsidR="560A8E63" w:rsidRPr="2972777A">
        <w:rPr>
          <w:rFonts w:ascii="Inter" w:eastAsia="Inter" w:hAnsi="Inter" w:cs="Inter"/>
          <w:sz w:val="28"/>
          <w:szCs w:val="28"/>
          <w:lang w:val="fr-FR"/>
        </w:rPr>
        <w:t xml:space="preserve"> </w:t>
      </w:r>
      <w:r w:rsidR="2EA89FB4" w:rsidRPr="2972777A">
        <w:rPr>
          <w:rFonts w:ascii="Inter" w:eastAsia="Inter" w:hAnsi="Inter" w:cs="Inter"/>
          <w:sz w:val="28"/>
          <w:szCs w:val="28"/>
        </w:rPr>
        <w:t xml:space="preserve">à proximité des stations de </w:t>
      </w:r>
      <w:r w:rsidR="2EA89FB4" w:rsidRPr="2972777A">
        <w:rPr>
          <w:rFonts w:ascii="Inter" w:eastAsia="Inter" w:hAnsi="Inter" w:cs="Inter"/>
          <w:b/>
          <w:bCs/>
          <w:sz w:val="28"/>
          <w:szCs w:val="28"/>
        </w:rPr>
        <w:t>métro Place Saint-Henri</w:t>
      </w:r>
      <w:r w:rsidR="2EA89FB4" w:rsidRPr="2972777A">
        <w:rPr>
          <w:rFonts w:ascii="Inter" w:eastAsia="Inter" w:hAnsi="Inter" w:cs="Inter"/>
          <w:sz w:val="28"/>
          <w:szCs w:val="28"/>
        </w:rPr>
        <w:t xml:space="preserve"> et </w:t>
      </w:r>
      <w:r w:rsidR="2EA89FB4" w:rsidRPr="2972777A">
        <w:rPr>
          <w:rFonts w:ascii="Inter" w:eastAsia="Inter" w:hAnsi="Inter" w:cs="Inter"/>
          <w:b/>
          <w:bCs/>
          <w:sz w:val="28"/>
          <w:szCs w:val="28"/>
        </w:rPr>
        <w:t>Lionel-Groulx</w:t>
      </w:r>
      <w:r w:rsidR="2EA89FB4" w:rsidRPr="2972777A">
        <w:rPr>
          <w:rFonts w:ascii="Inter" w:eastAsia="Inter" w:hAnsi="Inter" w:cs="Inter"/>
          <w:sz w:val="28"/>
          <w:szCs w:val="28"/>
        </w:rPr>
        <w:t>, qui sont universellement accessibles.</w:t>
      </w:r>
    </w:p>
    <w:p w14:paraId="2769D290" w14:textId="77777777" w:rsidR="00D606F6" w:rsidRDefault="00D4089C" w:rsidP="2972777A">
      <w:pPr>
        <w:pStyle w:val="Titre1"/>
        <w:rPr>
          <w:b w:val="0"/>
          <w:bCs w:val="0"/>
        </w:rPr>
      </w:pPr>
      <w:r>
        <w:t xml:space="preserve">Accueil et aide à la mobilité : </w:t>
      </w:r>
    </w:p>
    <w:p w14:paraId="0BB02A71" w14:textId="77777777" w:rsidR="00D606F6" w:rsidRDefault="00D4089C" w:rsidP="2972777A">
      <w:pPr>
        <w:numPr>
          <w:ilvl w:val="0"/>
          <w:numId w:val="5"/>
        </w:numPr>
        <w:rPr>
          <w:rFonts w:ascii="Inter" w:eastAsia="Inter" w:hAnsi="Inter" w:cs="Inter"/>
          <w:sz w:val="28"/>
          <w:szCs w:val="28"/>
          <w:lang w:val="fr-FR"/>
        </w:rPr>
      </w:pPr>
      <w:proofErr w:type="spellStart"/>
      <w:r w:rsidRPr="2972777A">
        <w:rPr>
          <w:rFonts w:ascii="Inter" w:eastAsia="Inter" w:hAnsi="Inter" w:cs="Inter"/>
          <w:sz w:val="28"/>
          <w:szCs w:val="28"/>
          <w:lang w:val="fr-FR"/>
        </w:rPr>
        <w:t>Accompagnateur·rices</w:t>
      </w:r>
      <w:proofErr w:type="spellEnd"/>
      <w:r w:rsidRPr="2972777A">
        <w:rPr>
          <w:rFonts w:ascii="Inter" w:eastAsia="Inter" w:hAnsi="Inter" w:cs="Inter"/>
          <w:sz w:val="28"/>
          <w:szCs w:val="28"/>
          <w:lang w:val="fr-FR"/>
        </w:rPr>
        <w:t xml:space="preserve"> sur place pour l’aide à la mobilité</w:t>
      </w:r>
    </w:p>
    <w:p w14:paraId="2D32DCEA" w14:textId="349B7A88" w:rsidR="00D606F6" w:rsidRDefault="00D4089C" w:rsidP="2972777A">
      <w:pPr>
        <w:numPr>
          <w:ilvl w:val="0"/>
          <w:numId w:val="5"/>
        </w:numPr>
        <w:rPr>
          <w:rFonts w:ascii="Inter" w:eastAsia="Inter" w:hAnsi="Inter" w:cs="Inter"/>
          <w:sz w:val="28"/>
          <w:szCs w:val="28"/>
          <w:lang w:val="fr-FR"/>
        </w:rPr>
      </w:pPr>
      <w:r w:rsidRPr="2972777A">
        <w:rPr>
          <w:rFonts w:ascii="Inter" w:eastAsia="Inter" w:hAnsi="Inter" w:cs="Inter"/>
          <w:sz w:val="28"/>
          <w:szCs w:val="28"/>
          <w:lang w:val="fr-FR"/>
        </w:rPr>
        <w:t>Bénévoles sur place pour l’accueil et l’orientation</w:t>
      </w:r>
      <w:r w:rsidR="12EB0B1F" w:rsidRPr="2972777A">
        <w:rPr>
          <w:rFonts w:ascii="Inter" w:eastAsia="Inter" w:hAnsi="Inter" w:cs="Inter"/>
          <w:sz w:val="28"/>
          <w:szCs w:val="28"/>
          <w:lang w:val="fr-FR"/>
        </w:rPr>
        <w:t xml:space="preserve"> des </w:t>
      </w:r>
      <w:proofErr w:type="spellStart"/>
      <w:r w:rsidR="12EB0B1F" w:rsidRPr="2972777A">
        <w:rPr>
          <w:rFonts w:ascii="Inter" w:eastAsia="Inter" w:hAnsi="Inter" w:cs="Inter"/>
          <w:sz w:val="28"/>
          <w:szCs w:val="28"/>
          <w:lang w:val="fr-FR"/>
        </w:rPr>
        <w:t>participant·es</w:t>
      </w:r>
      <w:proofErr w:type="spellEnd"/>
      <w:r w:rsidR="049F8307" w:rsidRPr="2972777A">
        <w:rPr>
          <w:rFonts w:ascii="Inter" w:eastAsia="Inter" w:hAnsi="Inter" w:cs="Inter"/>
          <w:sz w:val="28"/>
          <w:szCs w:val="28"/>
          <w:lang w:val="fr-FR"/>
        </w:rPr>
        <w:t>.</w:t>
      </w:r>
    </w:p>
    <w:p w14:paraId="7CF21A4F" w14:textId="77777777" w:rsidR="00D606F6" w:rsidRDefault="00D4089C" w:rsidP="2972777A">
      <w:pPr>
        <w:pStyle w:val="Titre1"/>
        <w:rPr>
          <w:b w:val="0"/>
          <w:bCs w:val="0"/>
          <w:sz w:val="28"/>
          <w:szCs w:val="28"/>
        </w:rPr>
      </w:pPr>
      <w:bookmarkStart w:id="1" w:name="_7jfzj4ib358k"/>
      <w:bookmarkEnd w:id="1"/>
      <w:r>
        <w:t xml:space="preserve">Accès à l'information : </w:t>
      </w:r>
    </w:p>
    <w:p w14:paraId="0ACB96B3" w14:textId="77777777" w:rsidR="00D606F6" w:rsidRDefault="00D4089C" w:rsidP="2972777A">
      <w:pPr>
        <w:numPr>
          <w:ilvl w:val="0"/>
          <w:numId w:val="5"/>
        </w:numPr>
        <w:rPr>
          <w:rFonts w:ascii="Inter" w:eastAsia="Inter" w:hAnsi="Inter" w:cs="Inter"/>
          <w:sz w:val="28"/>
          <w:szCs w:val="28"/>
        </w:rPr>
      </w:pPr>
      <w:r w:rsidRPr="2972777A">
        <w:rPr>
          <w:rFonts w:ascii="Inter" w:eastAsia="Inter" w:hAnsi="Inter" w:cs="Inter"/>
          <w:sz w:val="28"/>
          <w:szCs w:val="28"/>
        </w:rPr>
        <w:t>Informations relatives à l’accessibilité des lieux disponibles sur place</w:t>
      </w:r>
    </w:p>
    <w:p w14:paraId="4710380A" w14:textId="3DA2914C" w:rsidR="00D606F6" w:rsidRDefault="00D4089C" w:rsidP="2972777A">
      <w:pPr>
        <w:numPr>
          <w:ilvl w:val="0"/>
          <w:numId w:val="5"/>
        </w:numPr>
        <w:rPr>
          <w:rFonts w:ascii="Inter" w:eastAsia="Inter" w:hAnsi="Inter" w:cs="Inter"/>
          <w:sz w:val="28"/>
          <w:szCs w:val="28"/>
        </w:rPr>
      </w:pPr>
      <w:r w:rsidRPr="2972777A">
        <w:rPr>
          <w:rFonts w:ascii="Inter" w:eastAsia="Inter" w:hAnsi="Inter" w:cs="Inter"/>
          <w:sz w:val="28"/>
          <w:szCs w:val="28"/>
        </w:rPr>
        <w:t>Interprètes en langue des signes (LSQ)</w:t>
      </w:r>
      <w:r w:rsidR="3E3DBC78" w:rsidRPr="2972777A">
        <w:rPr>
          <w:rFonts w:ascii="Inter" w:eastAsia="Inter" w:hAnsi="Inter" w:cs="Inter"/>
          <w:sz w:val="28"/>
          <w:szCs w:val="28"/>
        </w:rPr>
        <w:t>.</w:t>
      </w:r>
    </w:p>
    <w:p w14:paraId="34ABE8AD" w14:textId="77777777" w:rsidR="00D606F6" w:rsidRDefault="00D4089C" w:rsidP="2972777A">
      <w:pPr>
        <w:pStyle w:val="Titre1"/>
        <w:rPr>
          <w:b w:val="0"/>
          <w:bCs w:val="0"/>
          <w:color w:val="000000" w:themeColor="text1"/>
          <w:sz w:val="28"/>
          <w:szCs w:val="28"/>
        </w:rPr>
      </w:pPr>
      <w:bookmarkStart w:id="2" w:name="_r8f4tlop40w1"/>
      <w:bookmarkEnd w:id="2"/>
      <w:r>
        <w:t>Accès extérieur :</w:t>
      </w:r>
    </w:p>
    <w:p w14:paraId="31261FFE" w14:textId="29595E19" w:rsidR="00D606F6" w:rsidRDefault="1E965716" w:rsidP="2972777A">
      <w:pPr>
        <w:pStyle w:val="Paragraphedeliste"/>
        <w:numPr>
          <w:ilvl w:val="0"/>
          <w:numId w:val="5"/>
        </w:numPr>
        <w:spacing w:line="335" w:lineRule="auto"/>
        <w:rPr>
          <w:rFonts w:ascii="Inter" w:eastAsia="Inter" w:hAnsi="Inter" w:cs="Inter"/>
          <w:sz w:val="28"/>
          <w:szCs w:val="28"/>
        </w:rPr>
      </w:pPr>
      <w:r w:rsidRPr="2972777A">
        <w:rPr>
          <w:rFonts w:ascii="Inter" w:eastAsia="Inter" w:hAnsi="Inter" w:cs="Inter"/>
          <w:sz w:val="28"/>
          <w:szCs w:val="28"/>
        </w:rPr>
        <w:t>Dénivelé à partir du trottoir sur la rue Saint-Ambroise</w:t>
      </w:r>
    </w:p>
    <w:p w14:paraId="5104E851" w14:textId="28A2A001" w:rsidR="00D606F6" w:rsidRDefault="406BB67B" w:rsidP="2972777A">
      <w:pPr>
        <w:pStyle w:val="Paragraphedeliste"/>
        <w:numPr>
          <w:ilvl w:val="0"/>
          <w:numId w:val="5"/>
        </w:numPr>
        <w:spacing w:line="335" w:lineRule="auto"/>
        <w:rPr>
          <w:rFonts w:ascii="Inter" w:eastAsia="Inter" w:hAnsi="Inter" w:cs="Inter"/>
          <w:sz w:val="28"/>
          <w:szCs w:val="28"/>
        </w:rPr>
      </w:pPr>
      <w:r w:rsidRPr="2972777A">
        <w:rPr>
          <w:rFonts w:ascii="Inter" w:eastAsia="Inter" w:hAnsi="Inter" w:cs="Inter"/>
          <w:sz w:val="28"/>
          <w:szCs w:val="28"/>
        </w:rPr>
        <w:t>L’entrée du bâtiment est identifiée par une grande lettre D</w:t>
      </w:r>
    </w:p>
    <w:p w14:paraId="05F78788" w14:textId="240651AD" w:rsidR="00D606F6" w:rsidRDefault="1E965716" w:rsidP="2972777A">
      <w:pPr>
        <w:pStyle w:val="Paragraphedeliste"/>
        <w:numPr>
          <w:ilvl w:val="0"/>
          <w:numId w:val="5"/>
        </w:numPr>
        <w:spacing w:line="335" w:lineRule="auto"/>
        <w:rPr>
          <w:rFonts w:ascii="Inter" w:eastAsia="Inter" w:hAnsi="Inter" w:cs="Inter"/>
          <w:sz w:val="28"/>
          <w:szCs w:val="28"/>
          <w:lang w:val="fr-FR"/>
        </w:rPr>
      </w:pPr>
      <w:r w:rsidRPr="2972777A">
        <w:rPr>
          <w:rFonts w:ascii="Inter" w:eastAsia="Inter" w:hAnsi="Inter" w:cs="Inter"/>
          <w:sz w:val="28"/>
          <w:szCs w:val="28"/>
          <w:lang w:val="fr-FR"/>
        </w:rPr>
        <w:lastRenderedPageBreak/>
        <w:t xml:space="preserve">Fiches signalétiques et accueil sur place pour guider les </w:t>
      </w:r>
      <w:proofErr w:type="spellStart"/>
      <w:r w:rsidRPr="2972777A">
        <w:rPr>
          <w:rFonts w:ascii="Inter" w:eastAsia="Inter" w:hAnsi="Inter" w:cs="Inter"/>
          <w:sz w:val="28"/>
          <w:szCs w:val="28"/>
          <w:lang w:val="fr-FR"/>
        </w:rPr>
        <w:t>participant·es</w:t>
      </w:r>
      <w:proofErr w:type="spellEnd"/>
      <w:r w:rsidR="31F0326A" w:rsidRPr="2972777A">
        <w:rPr>
          <w:rFonts w:ascii="Inter" w:eastAsia="Inter" w:hAnsi="Inter" w:cs="Inter"/>
          <w:sz w:val="28"/>
          <w:szCs w:val="28"/>
          <w:lang w:val="fr-FR"/>
        </w:rPr>
        <w:t>.</w:t>
      </w:r>
    </w:p>
    <w:p w14:paraId="4714895A" w14:textId="5FBF76FD" w:rsidR="00D606F6" w:rsidRDefault="00D4089C" w:rsidP="2972777A">
      <w:pPr>
        <w:pStyle w:val="Titre1"/>
        <w:keepNext w:val="0"/>
        <w:keepLines w:val="0"/>
        <w:rPr>
          <w:b w:val="0"/>
          <w:bCs w:val="0"/>
          <w:color w:val="000000" w:themeColor="text1"/>
          <w:sz w:val="28"/>
          <w:szCs w:val="28"/>
        </w:rPr>
      </w:pPr>
      <w:bookmarkStart w:id="3" w:name="_7rpnyyc94jv0"/>
      <w:bookmarkEnd w:id="3"/>
      <w:r>
        <w:t>Accès intérieur :</w:t>
      </w:r>
    </w:p>
    <w:p w14:paraId="6AD2B605" w14:textId="38697A80" w:rsidR="251856F1" w:rsidRDefault="251856F1" w:rsidP="2972777A">
      <w:pPr>
        <w:pStyle w:val="Paragraphedeliste"/>
        <w:numPr>
          <w:ilvl w:val="0"/>
          <w:numId w:val="1"/>
        </w:numPr>
        <w:rPr>
          <w:rFonts w:ascii="Inter" w:eastAsia="Inter" w:hAnsi="Inter" w:cs="Inter"/>
          <w:sz w:val="28"/>
          <w:szCs w:val="28"/>
        </w:rPr>
      </w:pPr>
      <w:r w:rsidRPr="2972777A">
        <w:rPr>
          <w:rFonts w:ascii="Inter" w:eastAsia="Inter" w:hAnsi="Inter" w:cs="Inter"/>
          <w:sz w:val="28"/>
          <w:szCs w:val="28"/>
        </w:rPr>
        <w:t>Accès à la Salle 110 via une rampe d’accès située près de l’entrée du bâtiment</w:t>
      </w:r>
    </w:p>
    <w:p w14:paraId="6C13FC6E" w14:textId="1860AAAE" w:rsidR="251856F1" w:rsidRDefault="251856F1" w:rsidP="2972777A">
      <w:pPr>
        <w:pStyle w:val="Paragraphedeliste"/>
        <w:numPr>
          <w:ilvl w:val="0"/>
          <w:numId w:val="1"/>
        </w:numPr>
        <w:rPr>
          <w:rFonts w:ascii="Inter" w:eastAsia="Inter" w:hAnsi="Inter" w:cs="Inter"/>
          <w:sz w:val="28"/>
          <w:szCs w:val="28"/>
        </w:rPr>
      </w:pPr>
      <w:r w:rsidRPr="2972777A">
        <w:rPr>
          <w:rFonts w:ascii="Inter" w:eastAsia="Inter" w:hAnsi="Inter" w:cs="Inter"/>
          <w:sz w:val="28"/>
          <w:szCs w:val="28"/>
        </w:rPr>
        <w:t>Parcours sans obstacles dans toutes les voies de circulation</w:t>
      </w:r>
      <w:r w:rsidR="649B3030" w:rsidRPr="2972777A">
        <w:rPr>
          <w:rFonts w:ascii="Inter" w:eastAsia="Inter" w:hAnsi="Inter" w:cs="Inter"/>
          <w:sz w:val="28"/>
          <w:szCs w:val="28"/>
        </w:rPr>
        <w:t>.</w:t>
      </w:r>
    </w:p>
    <w:p w14:paraId="4F9AE736" w14:textId="77CB6E6A" w:rsidR="251856F1" w:rsidRDefault="251856F1" w:rsidP="2972777A">
      <w:pPr>
        <w:pStyle w:val="Paragraphedeliste"/>
        <w:numPr>
          <w:ilvl w:val="0"/>
          <w:numId w:val="1"/>
        </w:numPr>
        <w:rPr>
          <w:rFonts w:ascii="Inter" w:eastAsia="Inter" w:hAnsi="Inter" w:cs="Inter"/>
          <w:sz w:val="28"/>
          <w:szCs w:val="28"/>
          <w:lang w:val="fr-FR"/>
        </w:rPr>
      </w:pPr>
      <w:r w:rsidRPr="2972777A">
        <w:rPr>
          <w:rFonts w:ascii="Inter" w:eastAsia="Inter" w:hAnsi="Inter" w:cs="Inter"/>
          <w:sz w:val="28"/>
          <w:szCs w:val="28"/>
          <w:lang w:val="fr-FR"/>
        </w:rPr>
        <w:t xml:space="preserve">Fiches signalétiques et responsables d’accueil pour accompagner les </w:t>
      </w:r>
      <w:proofErr w:type="spellStart"/>
      <w:r w:rsidRPr="2972777A">
        <w:rPr>
          <w:rFonts w:ascii="Inter" w:eastAsia="Inter" w:hAnsi="Inter" w:cs="Inter"/>
          <w:sz w:val="28"/>
          <w:szCs w:val="28"/>
          <w:lang w:val="fr-FR"/>
        </w:rPr>
        <w:t>participant·es</w:t>
      </w:r>
      <w:proofErr w:type="spellEnd"/>
      <w:r w:rsidR="645FE709" w:rsidRPr="2972777A">
        <w:rPr>
          <w:rFonts w:ascii="Inter" w:eastAsia="Inter" w:hAnsi="Inter" w:cs="Inter"/>
          <w:sz w:val="28"/>
          <w:szCs w:val="28"/>
          <w:lang w:val="fr-FR"/>
        </w:rPr>
        <w:t>.</w:t>
      </w:r>
    </w:p>
    <w:p w14:paraId="04A3B3AB" w14:textId="77777777" w:rsidR="00D606F6" w:rsidRDefault="00D4089C" w:rsidP="2972777A">
      <w:pPr>
        <w:pStyle w:val="Titre1"/>
        <w:rPr>
          <w:b w:val="0"/>
          <w:bCs w:val="0"/>
          <w:color w:val="000000" w:themeColor="text1"/>
          <w:sz w:val="28"/>
          <w:szCs w:val="28"/>
        </w:rPr>
      </w:pPr>
      <w:r>
        <w:t>Toilettes accessibles :</w:t>
      </w:r>
    </w:p>
    <w:p w14:paraId="08E71D2E" w14:textId="59EF7932" w:rsidR="00D606F6" w:rsidRDefault="386BB65F" w:rsidP="2972777A">
      <w:pPr>
        <w:pStyle w:val="Paragraphedeliste"/>
        <w:numPr>
          <w:ilvl w:val="0"/>
          <w:numId w:val="5"/>
        </w:numPr>
        <w:rPr>
          <w:rFonts w:ascii="Inter" w:eastAsia="Inter" w:hAnsi="Inter" w:cs="Inter"/>
          <w:sz w:val="28"/>
          <w:szCs w:val="28"/>
        </w:rPr>
      </w:pPr>
      <w:r w:rsidRPr="2972777A">
        <w:rPr>
          <w:rFonts w:ascii="Inter" w:eastAsia="Inter" w:hAnsi="Inter" w:cs="Inter"/>
          <w:sz w:val="28"/>
          <w:szCs w:val="28"/>
        </w:rPr>
        <w:t>Toilette accessible située au premier niveau, à proximité de la Salle 110</w:t>
      </w:r>
    </w:p>
    <w:p w14:paraId="18B16A07" w14:textId="3AA08519" w:rsidR="00D606F6" w:rsidRDefault="386BB65F" w:rsidP="2972777A">
      <w:pPr>
        <w:pStyle w:val="Paragraphedeliste"/>
        <w:numPr>
          <w:ilvl w:val="0"/>
          <w:numId w:val="5"/>
        </w:numPr>
        <w:rPr>
          <w:rFonts w:ascii="Inter" w:eastAsia="Inter" w:hAnsi="Inter" w:cs="Inter"/>
          <w:sz w:val="28"/>
          <w:szCs w:val="28"/>
        </w:rPr>
      </w:pPr>
      <w:r w:rsidRPr="2972777A">
        <w:rPr>
          <w:rFonts w:ascii="Inter" w:eastAsia="Inter" w:hAnsi="Inter" w:cs="Inter"/>
          <w:sz w:val="28"/>
          <w:szCs w:val="28"/>
        </w:rPr>
        <w:t>Toilette non genrée</w:t>
      </w:r>
    </w:p>
    <w:p w14:paraId="318AE43F" w14:textId="66C281C9" w:rsidR="00D606F6" w:rsidRDefault="386BB65F" w:rsidP="2972777A">
      <w:pPr>
        <w:pStyle w:val="Paragraphedeliste"/>
        <w:numPr>
          <w:ilvl w:val="0"/>
          <w:numId w:val="5"/>
        </w:numPr>
        <w:rPr>
          <w:rFonts w:ascii="Inter" w:eastAsia="Inter" w:hAnsi="Inter" w:cs="Inter"/>
          <w:sz w:val="28"/>
          <w:szCs w:val="28"/>
        </w:rPr>
      </w:pPr>
      <w:r w:rsidRPr="2972777A">
        <w:rPr>
          <w:rFonts w:ascii="Inter" w:eastAsia="Inter" w:hAnsi="Inter" w:cs="Inter"/>
          <w:sz w:val="28"/>
          <w:szCs w:val="28"/>
        </w:rPr>
        <w:t>Grande aire de manœuvre pour faciliter les déplacements en fauteuil roulant</w:t>
      </w:r>
    </w:p>
    <w:p w14:paraId="44EAFD9C" w14:textId="4D9255DE" w:rsidR="00D606F6" w:rsidRDefault="386BB65F" w:rsidP="2972777A">
      <w:pPr>
        <w:pStyle w:val="Paragraphedeliste"/>
        <w:numPr>
          <w:ilvl w:val="0"/>
          <w:numId w:val="5"/>
        </w:numPr>
        <w:rPr>
          <w:rFonts w:ascii="Inter" w:eastAsia="Inter" w:hAnsi="Inter" w:cs="Inter"/>
          <w:sz w:val="28"/>
          <w:szCs w:val="28"/>
        </w:rPr>
      </w:pPr>
      <w:r w:rsidRPr="2972777A">
        <w:rPr>
          <w:rFonts w:ascii="Inter" w:eastAsia="Inter" w:hAnsi="Inter" w:cs="Inter"/>
          <w:sz w:val="28"/>
          <w:szCs w:val="28"/>
        </w:rPr>
        <w:t>Toilettes équipées de deux barres d’appui pour plus de sécurité.</w:t>
      </w:r>
    </w:p>
    <w:p w14:paraId="347114FC" w14:textId="77777777" w:rsidR="00D606F6" w:rsidRDefault="00D4089C" w:rsidP="2972777A">
      <w:pPr>
        <w:pStyle w:val="Titre1"/>
        <w:rPr>
          <w:b w:val="0"/>
          <w:bCs w:val="0"/>
          <w:sz w:val="28"/>
          <w:szCs w:val="28"/>
        </w:rPr>
      </w:pPr>
      <w:bookmarkStart w:id="4" w:name="_rflkyuxfm75v"/>
      <w:bookmarkEnd w:id="4"/>
      <w:r>
        <w:t>Stationnement accessible :</w:t>
      </w:r>
    </w:p>
    <w:p w14:paraId="07C0A893" w14:textId="34FF1887" w:rsidR="10BFA2A2" w:rsidRDefault="1562E545" w:rsidP="2972777A">
      <w:pPr>
        <w:rPr>
          <w:rFonts w:ascii="Inter" w:eastAsia="Inter" w:hAnsi="Inter" w:cs="Inter"/>
          <w:sz w:val="28"/>
          <w:szCs w:val="28"/>
        </w:rPr>
      </w:pPr>
      <w:r w:rsidRPr="50A7F65F">
        <w:rPr>
          <w:rFonts w:ascii="Inter" w:eastAsia="Inter" w:hAnsi="Inter" w:cs="Inter"/>
          <w:sz w:val="28"/>
          <w:szCs w:val="28"/>
        </w:rPr>
        <w:t>Des places de stationnement réservées aux personnes à mobilité réduite sont disponibles</w:t>
      </w:r>
      <w:r w:rsidR="7DBFB0CF" w:rsidRPr="50A7F65F">
        <w:rPr>
          <w:rFonts w:ascii="Inter" w:eastAsia="Inter" w:hAnsi="Inter" w:cs="Inter"/>
          <w:sz w:val="28"/>
          <w:szCs w:val="28"/>
        </w:rPr>
        <w:t xml:space="preserve"> </w:t>
      </w:r>
      <w:r w:rsidR="76967640" w:rsidRPr="50A7F65F">
        <w:rPr>
          <w:rFonts w:ascii="Inter" w:eastAsia="Inter" w:hAnsi="Inter" w:cs="Inter"/>
          <w:sz w:val="28"/>
          <w:szCs w:val="28"/>
        </w:rPr>
        <w:t>à l’Entrepôt Dominion</w:t>
      </w:r>
      <w:r w:rsidR="58AF82FD" w:rsidRPr="50A7F65F">
        <w:rPr>
          <w:rFonts w:ascii="Inter" w:eastAsia="Inter" w:hAnsi="Inter" w:cs="Inter"/>
          <w:sz w:val="28"/>
          <w:szCs w:val="28"/>
        </w:rPr>
        <w:t xml:space="preserve">. </w:t>
      </w:r>
      <w:r w:rsidR="7DBFB0CF" w:rsidRPr="50A7F65F">
        <w:rPr>
          <w:rFonts w:ascii="Inter" w:eastAsia="Inter" w:hAnsi="Inter" w:cs="Inter"/>
          <w:sz w:val="28"/>
          <w:szCs w:val="28"/>
        </w:rPr>
        <w:t>Le nombre de places disponibles est limité (</w:t>
      </w:r>
      <w:r w:rsidR="08F4C20B" w:rsidRPr="50A7F65F">
        <w:rPr>
          <w:rFonts w:ascii="Inter" w:eastAsia="Inter" w:hAnsi="Inter" w:cs="Inter"/>
          <w:sz w:val="28"/>
          <w:szCs w:val="28"/>
        </w:rPr>
        <w:t>trois</w:t>
      </w:r>
      <w:r w:rsidR="7DBFB0CF" w:rsidRPr="50A7F65F">
        <w:rPr>
          <w:rFonts w:ascii="Inter" w:eastAsia="Inter" w:hAnsi="Inter" w:cs="Inter"/>
          <w:sz w:val="28"/>
          <w:szCs w:val="28"/>
        </w:rPr>
        <w:t xml:space="preserve"> places </w:t>
      </w:r>
      <w:r w:rsidR="141C12C2" w:rsidRPr="50A7F65F">
        <w:rPr>
          <w:rFonts w:ascii="Inter" w:eastAsia="Inter" w:hAnsi="Inter" w:cs="Inter"/>
          <w:sz w:val="28"/>
          <w:szCs w:val="28"/>
        </w:rPr>
        <w:t>disponibles</w:t>
      </w:r>
      <w:r w:rsidR="7DBFB0CF" w:rsidRPr="50A7F65F">
        <w:rPr>
          <w:rFonts w:ascii="Inter" w:eastAsia="Inter" w:hAnsi="Inter" w:cs="Inter"/>
          <w:sz w:val="28"/>
          <w:szCs w:val="28"/>
        </w:rPr>
        <w:t xml:space="preserve">). </w:t>
      </w:r>
    </w:p>
    <w:p w14:paraId="45FB0818" w14:textId="0EF4B786" w:rsidR="00D606F6" w:rsidRDefault="00D4089C" w:rsidP="2972777A">
      <w:pPr>
        <w:rPr>
          <w:rFonts w:ascii="Inter" w:eastAsia="Inter" w:hAnsi="Inter" w:cs="Inter"/>
          <w:sz w:val="28"/>
          <w:szCs w:val="28"/>
          <w:lang w:val="fr-FR"/>
        </w:rPr>
      </w:pPr>
      <w:r w:rsidRPr="2972777A">
        <w:rPr>
          <w:rFonts w:ascii="Inter" w:eastAsia="Inter" w:hAnsi="Inter" w:cs="Inter"/>
          <w:i/>
          <w:iCs/>
          <w:sz w:val="28"/>
          <w:szCs w:val="28"/>
          <w:highlight w:val="yellow"/>
          <w:lang w:val="fr-FR"/>
        </w:rPr>
        <w:t>Important :</w:t>
      </w:r>
      <w:r w:rsidRPr="2972777A">
        <w:rPr>
          <w:rFonts w:ascii="Inter" w:eastAsia="Inter" w:hAnsi="Inter" w:cs="Inter"/>
          <w:sz w:val="28"/>
          <w:szCs w:val="28"/>
          <w:lang w:val="fr-FR"/>
        </w:rPr>
        <w:t xml:space="preserve"> </w:t>
      </w:r>
      <w:r w:rsidR="72CDB7DC" w:rsidRPr="2972777A">
        <w:rPr>
          <w:rFonts w:ascii="Inter" w:eastAsia="Inter" w:hAnsi="Inter" w:cs="Inter"/>
          <w:sz w:val="28"/>
          <w:szCs w:val="28"/>
          <w:lang w:val="fr-FR"/>
        </w:rPr>
        <w:t xml:space="preserve">Les places étant limitées, nous vous invitons à nous écrire </w:t>
      </w:r>
      <w:r w:rsidR="72CDB7DC" w:rsidRPr="2972777A">
        <w:rPr>
          <w:rFonts w:ascii="Inter" w:eastAsia="Inter" w:hAnsi="Inter" w:cs="Inter"/>
          <w:b/>
          <w:bCs/>
          <w:sz w:val="28"/>
          <w:szCs w:val="28"/>
          <w:lang w:val="fr-FR"/>
        </w:rPr>
        <w:t>au plus tard le 3 mars</w:t>
      </w:r>
      <w:r w:rsidR="72CDB7DC" w:rsidRPr="2972777A">
        <w:rPr>
          <w:rFonts w:ascii="Inter" w:eastAsia="Inter" w:hAnsi="Inter" w:cs="Inter"/>
          <w:sz w:val="28"/>
          <w:szCs w:val="28"/>
          <w:lang w:val="fr-FR"/>
        </w:rPr>
        <w:t xml:space="preserve"> pour réserver une place </w:t>
      </w:r>
      <w:r w:rsidRPr="2972777A">
        <w:rPr>
          <w:rFonts w:ascii="Inter" w:eastAsia="Inter" w:hAnsi="Inter" w:cs="Inter"/>
          <w:sz w:val="28"/>
          <w:szCs w:val="28"/>
          <w:lang w:val="fr-FR"/>
        </w:rPr>
        <w:t xml:space="preserve">à l’adresse suivante : </w:t>
      </w:r>
      <w:hyperlink r:id="rId10">
        <w:r w:rsidR="681B8671" w:rsidRPr="2972777A">
          <w:rPr>
            <w:rStyle w:val="Hyperlien"/>
            <w:rFonts w:ascii="Inter" w:eastAsia="Inter" w:hAnsi="Inter" w:cs="Inter"/>
            <w:sz w:val="28"/>
            <w:szCs w:val="28"/>
            <w:lang w:val="fr-FR"/>
          </w:rPr>
          <w:t>accessibilite@projetmontreal.org.</w:t>
        </w:r>
      </w:hyperlink>
      <w:r w:rsidR="681B8671" w:rsidRPr="2972777A">
        <w:rPr>
          <w:rFonts w:ascii="Inter" w:eastAsia="Inter" w:hAnsi="Inter" w:cs="Inter"/>
          <w:sz w:val="28"/>
          <w:szCs w:val="28"/>
          <w:lang w:val="fr-FR"/>
        </w:rPr>
        <w:t>Nous restons à votre disposition pour toute information complémentaire concernant l’accessibilité de l’événement.</w:t>
      </w:r>
    </w:p>
    <w:p w14:paraId="049F31CB" w14:textId="77777777" w:rsidR="00D606F6" w:rsidRDefault="00D606F6" w:rsidP="2972777A">
      <w:pPr>
        <w:rPr>
          <w:rFonts w:ascii="Inter" w:eastAsia="Inter" w:hAnsi="Inter" w:cs="Inter"/>
          <w:sz w:val="28"/>
          <w:szCs w:val="28"/>
        </w:rPr>
      </w:pPr>
    </w:p>
    <w:sectPr w:rsidR="00D606F6">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46CAE" w14:textId="77777777" w:rsidR="001375DD" w:rsidRDefault="001375DD">
      <w:pPr>
        <w:spacing w:line="240" w:lineRule="auto"/>
      </w:pPr>
      <w:r>
        <w:separator/>
      </w:r>
    </w:p>
  </w:endnote>
  <w:endnote w:type="continuationSeparator" w:id="0">
    <w:p w14:paraId="5EC99293" w14:textId="77777777" w:rsidR="001375DD" w:rsidRDefault="001375DD">
      <w:pPr>
        <w:spacing w:line="240" w:lineRule="auto"/>
      </w:pPr>
      <w:r>
        <w:continuationSeparator/>
      </w:r>
    </w:p>
  </w:endnote>
  <w:endnote w:type="continuationNotice" w:id="1">
    <w:p w14:paraId="52BEF275" w14:textId="77777777" w:rsidR="001375DD" w:rsidRDefault="001375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3431F7A-260A-444A-BAC6-AE1D8EAC9FEA}"/>
  </w:font>
  <w:font w:name="Symbol">
    <w:panose1 w:val="05050102010706020507"/>
    <w:charset w:val="02"/>
    <w:family w:val="decorative"/>
    <w:pitch w:val="variable"/>
    <w:sig w:usb0="00000000" w:usb1="10000000" w:usb2="00000000" w:usb3="00000000" w:csb0="80000000" w:csb1="00000000"/>
    <w:embedRegular r:id="rId2" w:fontKey="{68BA2974-A8AC-ED49-9437-E41949E29096}"/>
  </w:font>
  <w:font w:name="Courier New">
    <w:panose1 w:val="02070309020205020404"/>
    <w:charset w:val="00"/>
    <w:family w:val="modern"/>
    <w:pitch w:val="fixed"/>
    <w:sig w:usb0="E0002AFF" w:usb1="C0007843" w:usb2="00000009" w:usb3="00000000" w:csb0="000001FF" w:csb1="00000000"/>
    <w:embedRegular r:id="rId3" w:fontKey="{BCC5FD0D-EE7C-2D4B-81A9-A7B1E283C041}"/>
  </w:font>
  <w:font w:name="Wingdings">
    <w:panose1 w:val="05000000000000000000"/>
    <w:charset w:val="02"/>
    <w:family w:val="auto"/>
    <w:pitch w:val="variable"/>
    <w:sig w:usb0="00000000" w:usb1="10000000" w:usb2="00000000" w:usb3="00000000" w:csb0="80000000" w:csb1="00000000"/>
    <w:embedRegular r:id="rId4" w:fontKey="{94720173-831F-3647-9F47-7A1EA2689780}"/>
  </w:font>
  <w:font w:name="Arial">
    <w:panose1 w:val="020B0604020202020204"/>
    <w:charset w:val="00"/>
    <w:family w:val="swiss"/>
    <w:pitch w:val="variable"/>
    <w:sig w:usb0="E0002AFF" w:usb1="C0007843" w:usb2="00000009" w:usb3="00000000" w:csb0="000001FF" w:csb1="00000000"/>
    <w:embedRegular r:id="rId5" w:fontKey="{184D0E89-0358-4F42-A280-DF3ADE625E80}"/>
    <w:embedItalic r:id="rId6" w:fontKey="{DFCDFB01-F8A5-9D48-B30B-2CA2E862944E}"/>
  </w:font>
  <w:font w:name="Inter">
    <w:panose1 w:val="020B0604020202020204"/>
    <w:charset w:val="00"/>
    <w:family w:val="auto"/>
    <w:pitch w:val="default"/>
    <w:embedRegular r:id="rId7" w:fontKey="{4DDAA3B3-530E-794F-AFE8-F373506CD63A}"/>
    <w:embedBold r:id="rId8" w:fontKey="{464EEEB8-64F9-E24A-AB9C-F648CFBD52AD}"/>
    <w:embedItalic r:id="rId9" w:fontKey="{A48F9DB1-C95E-1F48-86AD-39206E2EA06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r:id="rId10" w:fontKey="{D420FA82-4AE9-1A40-951F-3D6C2A32FBD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CA953663-C385-1B49-88C1-5FA4C46F39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D606F6" w:rsidRDefault="00D606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7D8D7" w14:textId="77777777" w:rsidR="001375DD" w:rsidRDefault="001375DD">
      <w:pPr>
        <w:spacing w:line="240" w:lineRule="auto"/>
      </w:pPr>
      <w:r>
        <w:separator/>
      </w:r>
    </w:p>
  </w:footnote>
  <w:footnote w:type="continuationSeparator" w:id="0">
    <w:p w14:paraId="3D5CE51F" w14:textId="77777777" w:rsidR="001375DD" w:rsidRDefault="001375DD">
      <w:pPr>
        <w:spacing w:line="240" w:lineRule="auto"/>
      </w:pPr>
      <w:r>
        <w:continuationSeparator/>
      </w:r>
    </w:p>
  </w:footnote>
  <w:footnote w:type="continuationNotice" w:id="1">
    <w:p w14:paraId="25891B2A" w14:textId="77777777" w:rsidR="001375DD" w:rsidRDefault="001375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D606F6" w:rsidRDefault="00D4089C">
    <w:pPr>
      <w:spacing w:line="360" w:lineRule="auto"/>
      <w:jc w:val="right"/>
    </w:pPr>
    <w:r>
      <w:rPr>
        <w:noProof/>
      </w:rPr>
      <w:drawing>
        <wp:inline distT="114300" distB="114300" distL="114300" distR="114300" wp14:anchorId="75E72ACF" wp14:editId="07777777">
          <wp:extent cx="2249403" cy="1305688"/>
          <wp:effectExtent l="0" t="0" r="0" b="0"/>
          <wp:docPr id="3" name="image1.png" descr="Image du logo en noir et blanc de Projet Montréal"/>
          <wp:cNvGraphicFramePr/>
          <a:graphic xmlns:a="http://schemas.openxmlformats.org/drawingml/2006/main">
            <a:graphicData uri="http://schemas.openxmlformats.org/drawingml/2006/picture">
              <pic:pic xmlns:pic="http://schemas.openxmlformats.org/drawingml/2006/picture">
                <pic:nvPicPr>
                  <pic:cNvPr id="0" name="image1.png" descr="Image du logo en noir et blanc de Projet Montréal"/>
                  <pic:cNvPicPr preferRelativeResize="0"/>
                </pic:nvPicPr>
                <pic:blipFill>
                  <a:blip r:embed="rId1"/>
                  <a:srcRect/>
                  <a:stretch>
                    <a:fillRect/>
                  </a:stretch>
                </pic:blipFill>
                <pic:spPr>
                  <a:xfrm>
                    <a:off x="0" y="0"/>
                    <a:ext cx="2249403" cy="1305688"/>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KODpluqOgd5Zc" int2:id="xMij3U2d">
      <int2:state int2:value="Rejected" int2:type="AugLoop_Text_Critique"/>
    </int2:textHash>
    <int2:textHash int2:hashCode="ILaTqSqnNzez7r" int2:id="MY1O9BL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5B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C352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905E1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3DF713A"/>
    <w:multiLevelType w:val="hybridMultilevel"/>
    <w:tmpl w:val="F2BA50F2"/>
    <w:lvl w:ilvl="0" w:tplc="EDBE2EF4">
      <w:start w:val="1"/>
      <w:numFmt w:val="bullet"/>
      <w:lvlText w:val=""/>
      <w:lvlJc w:val="left"/>
      <w:pPr>
        <w:ind w:left="720" w:hanging="360"/>
      </w:pPr>
      <w:rPr>
        <w:rFonts w:ascii="Symbol" w:hAnsi="Symbol" w:hint="default"/>
      </w:rPr>
    </w:lvl>
    <w:lvl w:ilvl="1" w:tplc="C71C0126">
      <w:start w:val="1"/>
      <w:numFmt w:val="bullet"/>
      <w:lvlText w:val="o"/>
      <w:lvlJc w:val="left"/>
      <w:pPr>
        <w:ind w:left="1440" w:hanging="360"/>
      </w:pPr>
      <w:rPr>
        <w:rFonts w:ascii="Courier New" w:hAnsi="Courier New" w:hint="default"/>
      </w:rPr>
    </w:lvl>
    <w:lvl w:ilvl="2" w:tplc="73D2BF1E">
      <w:start w:val="1"/>
      <w:numFmt w:val="bullet"/>
      <w:lvlText w:val=""/>
      <w:lvlJc w:val="left"/>
      <w:pPr>
        <w:ind w:left="2160" w:hanging="360"/>
      </w:pPr>
      <w:rPr>
        <w:rFonts w:ascii="Wingdings" w:hAnsi="Wingdings" w:hint="default"/>
      </w:rPr>
    </w:lvl>
    <w:lvl w:ilvl="3" w:tplc="92EC14B6">
      <w:start w:val="1"/>
      <w:numFmt w:val="bullet"/>
      <w:lvlText w:val=""/>
      <w:lvlJc w:val="left"/>
      <w:pPr>
        <w:ind w:left="2880" w:hanging="360"/>
      </w:pPr>
      <w:rPr>
        <w:rFonts w:ascii="Symbol" w:hAnsi="Symbol" w:hint="default"/>
      </w:rPr>
    </w:lvl>
    <w:lvl w:ilvl="4" w:tplc="0D3277BC">
      <w:start w:val="1"/>
      <w:numFmt w:val="bullet"/>
      <w:lvlText w:val="o"/>
      <w:lvlJc w:val="left"/>
      <w:pPr>
        <w:ind w:left="3600" w:hanging="360"/>
      </w:pPr>
      <w:rPr>
        <w:rFonts w:ascii="Courier New" w:hAnsi="Courier New" w:hint="default"/>
      </w:rPr>
    </w:lvl>
    <w:lvl w:ilvl="5" w:tplc="D88038A0">
      <w:start w:val="1"/>
      <w:numFmt w:val="bullet"/>
      <w:lvlText w:val=""/>
      <w:lvlJc w:val="left"/>
      <w:pPr>
        <w:ind w:left="4320" w:hanging="360"/>
      </w:pPr>
      <w:rPr>
        <w:rFonts w:ascii="Wingdings" w:hAnsi="Wingdings" w:hint="default"/>
      </w:rPr>
    </w:lvl>
    <w:lvl w:ilvl="6" w:tplc="C2C472D6">
      <w:start w:val="1"/>
      <w:numFmt w:val="bullet"/>
      <w:lvlText w:val=""/>
      <w:lvlJc w:val="left"/>
      <w:pPr>
        <w:ind w:left="5040" w:hanging="360"/>
      </w:pPr>
      <w:rPr>
        <w:rFonts w:ascii="Symbol" w:hAnsi="Symbol" w:hint="default"/>
      </w:rPr>
    </w:lvl>
    <w:lvl w:ilvl="7" w:tplc="D780DC74">
      <w:start w:val="1"/>
      <w:numFmt w:val="bullet"/>
      <w:lvlText w:val="o"/>
      <w:lvlJc w:val="left"/>
      <w:pPr>
        <w:ind w:left="5760" w:hanging="360"/>
      </w:pPr>
      <w:rPr>
        <w:rFonts w:ascii="Courier New" w:hAnsi="Courier New" w:hint="default"/>
      </w:rPr>
    </w:lvl>
    <w:lvl w:ilvl="8" w:tplc="CF2AF56A">
      <w:start w:val="1"/>
      <w:numFmt w:val="bullet"/>
      <w:lvlText w:val=""/>
      <w:lvlJc w:val="left"/>
      <w:pPr>
        <w:ind w:left="6480" w:hanging="360"/>
      </w:pPr>
      <w:rPr>
        <w:rFonts w:ascii="Wingdings" w:hAnsi="Wingdings" w:hint="default"/>
      </w:rPr>
    </w:lvl>
  </w:abstractNum>
  <w:abstractNum w:abstractNumId="4" w15:restartNumberingAfterBreak="0">
    <w:nsid w:val="50A809D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7670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9611F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3B51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F713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7B25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8458811">
    <w:abstractNumId w:val="3"/>
  </w:num>
  <w:num w:numId="2" w16cid:durableId="80638747">
    <w:abstractNumId w:val="9"/>
  </w:num>
  <w:num w:numId="3" w16cid:durableId="650250053">
    <w:abstractNumId w:val="8"/>
  </w:num>
  <w:num w:numId="4" w16cid:durableId="499934127">
    <w:abstractNumId w:val="5"/>
  </w:num>
  <w:num w:numId="5" w16cid:durableId="73017267">
    <w:abstractNumId w:val="4"/>
  </w:num>
  <w:num w:numId="6" w16cid:durableId="1626303693">
    <w:abstractNumId w:val="1"/>
  </w:num>
  <w:num w:numId="7" w16cid:durableId="1465469349">
    <w:abstractNumId w:val="2"/>
  </w:num>
  <w:num w:numId="8" w16cid:durableId="1619599636">
    <w:abstractNumId w:val="6"/>
  </w:num>
  <w:num w:numId="9" w16cid:durableId="1322778815">
    <w:abstractNumId w:val="0"/>
  </w:num>
  <w:num w:numId="10" w16cid:durableId="2008364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6F6"/>
    <w:rsid w:val="001375DD"/>
    <w:rsid w:val="00147CC5"/>
    <w:rsid w:val="0033633F"/>
    <w:rsid w:val="005C716D"/>
    <w:rsid w:val="007E1EF8"/>
    <w:rsid w:val="00CE607D"/>
    <w:rsid w:val="00D4089C"/>
    <w:rsid w:val="00D4EFC9"/>
    <w:rsid w:val="00D606F6"/>
    <w:rsid w:val="00F27363"/>
    <w:rsid w:val="049F8307"/>
    <w:rsid w:val="072A1C20"/>
    <w:rsid w:val="08CE9FF0"/>
    <w:rsid w:val="08F4C20B"/>
    <w:rsid w:val="0A6DF53E"/>
    <w:rsid w:val="0B720DFF"/>
    <w:rsid w:val="0C82041A"/>
    <w:rsid w:val="0E2EA32E"/>
    <w:rsid w:val="0E311175"/>
    <w:rsid w:val="0FE48787"/>
    <w:rsid w:val="1004D5DA"/>
    <w:rsid w:val="10BFA2A2"/>
    <w:rsid w:val="11397C12"/>
    <w:rsid w:val="12B2BA76"/>
    <w:rsid w:val="12EB0B1F"/>
    <w:rsid w:val="141C12C2"/>
    <w:rsid w:val="154983B1"/>
    <w:rsid w:val="1562E545"/>
    <w:rsid w:val="176DB50A"/>
    <w:rsid w:val="17768615"/>
    <w:rsid w:val="18CB1D6E"/>
    <w:rsid w:val="19696235"/>
    <w:rsid w:val="19A8F702"/>
    <w:rsid w:val="1BF02A85"/>
    <w:rsid w:val="1C459936"/>
    <w:rsid w:val="1CFB17A6"/>
    <w:rsid w:val="1E965716"/>
    <w:rsid w:val="205F5064"/>
    <w:rsid w:val="24B30BC0"/>
    <w:rsid w:val="251856F1"/>
    <w:rsid w:val="2530F42B"/>
    <w:rsid w:val="284E35E4"/>
    <w:rsid w:val="28CD1D1B"/>
    <w:rsid w:val="2972777A"/>
    <w:rsid w:val="297CA08D"/>
    <w:rsid w:val="2E00C5DB"/>
    <w:rsid w:val="2E1C6B56"/>
    <w:rsid w:val="2EA89FB4"/>
    <w:rsid w:val="302D980A"/>
    <w:rsid w:val="31F0326A"/>
    <w:rsid w:val="33E4C17B"/>
    <w:rsid w:val="36C2A0DB"/>
    <w:rsid w:val="386BB65F"/>
    <w:rsid w:val="395079B0"/>
    <w:rsid w:val="39EAFF9F"/>
    <w:rsid w:val="3C3F374F"/>
    <w:rsid w:val="3C803346"/>
    <w:rsid w:val="3D09C655"/>
    <w:rsid w:val="3D20F392"/>
    <w:rsid w:val="3E3DBC78"/>
    <w:rsid w:val="3F7FDE8D"/>
    <w:rsid w:val="406BB67B"/>
    <w:rsid w:val="418B2041"/>
    <w:rsid w:val="440417A7"/>
    <w:rsid w:val="44A8A40B"/>
    <w:rsid w:val="476CB157"/>
    <w:rsid w:val="4847FE36"/>
    <w:rsid w:val="4B47977F"/>
    <w:rsid w:val="4B895003"/>
    <w:rsid w:val="4D237023"/>
    <w:rsid w:val="4F090FAA"/>
    <w:rsid w:val="502DFDB3"/>
    <w:rsid w:val="50A7462E"/>
    <w:rsid w:val="50A7F65F"/>
    <w:rsid w:val="51607DD0"/>
    <w:rsid w:val="53452EF6"/>
    <w:rsid w:val="5567655D"/>
    <w:rsid w:val="55691BAF"/>
    <w:rsid w:val="560A8E63"/>
    <w:rsid w:val="56CB6190"/>
    <w:rsid w:val="579487F5"/>
    <w:rsid w:val="58AF82FD"/>
    <w:rsid w:val="61B3C659"/>
    <w:rsid w:val="62AAC7D4"/>
    <w:rsid w:val="62F77F95"/>
    <w:rsid w:val="63BE04B6"/>
    <w:rsid w:val="645FE709"/>
    <w:rsid w:val="649B3030"/>
    <w:rsid w:val="67AF6CB2"/>
    <w:rsid w:val="681B8671"/>
    <w:rsid w:val="6A0185C1"/>
    <w:rsid w:val="709E5E72"/>
    <w:rsid w:val="72CDB7DC"/>
    <w:rsid w:val="73DDAFB3"/>
    <w:rsid w:val="7491C8B1"/>
    <w:rsid w:val="74F24086"/>
    <w:rsid w:val="76967640"/>
    <w:rsid w:val="77DFAF44"/>
    <w:rsid w:val="780E9947"/>
    <w:rsid w:val="78D1F1F7"/>
    <w:rsid w:val="7A760070"/>
    <w:rsid w:val="7DBFB0CF"/>
    <w:rsid w:val="7F2754C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AA74960"/>
  <w15:docId w15:val="{05F1E291-1C63-4D26-A7C6-59B32321A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2972777A"/>
    <w:pPr>
      <w:keepNext/>
      <w:keepLines/>
      <w:spacing w:before="400" w:after="120"/>
      <w:outlineLvl w:val="0"/>
    </w:pPr>
    <w:rPr>
      <w:rFonts w:ascii="Inter" w:eastAsia="Inter" w:hAnsi="Inter" w:cs="Inter"/>
      <w:b/>
      <w:bCs/>
      <w:sz w:val="32"/>
      <w:szCs w:val="32"/>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unhideWhenUsed/>
    <w:qFormat/>
    <w:pPr>
      <w:keepNext/>
      <w:keepLines/>
      <w:spacing w:before="240" w:after="80"/>
      <w:outlineLvl w:val="4"/>
    </w:pPr>
    <w:rPr>
      <w:color w:val="666666"/>
    </w:rPr>
  </w:style>
  <w:style w:type="paragraph" w:styleId="Titre6">
    <w:name w:val="heading 6"/>
    <w:basedOn w:val="Normal"/>
    <w:next w:val="Normal"/>
    <w:uiPriority w:val="9"/>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semiHidden/>
    <w:unhideWhenUsed/>
    <w:rsid w:val="005C716D"/>
    <w:pPr>
      <w:tabs>
        <w:tab w:val="center" w:pos="4680"/>
        <w:tab w:val="right" w:pos="9360"/>
      </w:tabs>
      <w:spacing w:line="240" w:lineRule="auto"/>
    </w:pPr>
  </w:style>
  <w:style w:type="character" w:customStyle="1" w:styleId="En-tteCar">
    <w:name w:val="En-tête Car"/>
    <w:basedOn w:val="Policepardfaut"/>
    <w:link w:val="En-tte"/>
    <w:uiPriority w:val="99"/>
    <w:semiHidden/>
    <w:rsid w:val="005C716D"/>
  </w:style>
  <w:style w:type="paragraph" w:styleId="Pieddepage">
    <w:name w:val="footer"/>
    <w:basedOn w:val="Normal"/>
    <w:link w:val="PieddepageCar"/>
    <w:uiPriority w:val="99"/>
    <w:semiHidden/>
    <w:unhideWhenUsed/>
    <w:rsid w:val="005C716D"/>
    <w:pPr>
      <w:tabs>
        <w:tab w:val="center" w:pos="4680"/>
        <w:tab w:val="right" w:pos="9360"/>
      </w:tabs>
      <w:spacing w:line="240" w:lineRule="auto"/>
    </w:pPr>
  </w:style>
  <w:style w:type="character" w:customStyle="1" w:styleId="PieddepageCar">
    <w:name w:val="Pied de page Car"/>
    <w:basedOn w:val="Policepardfaut"/>
    <w:link w:val="Pieddepage"/>
    <w:uiPriority w:val="99"/>
    <w:semiHidden/>
    <w:rsid w:val="005C716D"/>
  </w:style>
  <w:style w:type="paragraph" w:styleId="Paragraphedeliste">
    <w:name w:val="List Paragraph"/>
    <w:basedOn w:val="Normal"/>
    <w:uiPriority w:val="34"/>
    <w:qFormat/>
    <w:rsid w:val="2972777A"/>
    <w:pPr>
      <w:ind w:left="720"/>
      <w:contextualSpacing/>
    </w:pPr>
  </w:style>
  <w:style w:type="character" w:styleId="Hyperlien">
    <w:name w:val="Hyperlink"/>
    <w:basedOn w:val="Policepardfaut"/>
    <w:uiPriority w:val="99"/>
    <w:unhideWhenUsed/>
    <w:rsid w:val="297277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mailto:accessibilite@projetmontrea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e0e5d0-eef5-4bd4-bbe7-570dc4b5d6da" xsi:nil="true"/>
    <lcf76f155ced4ddcb4097134ff3c332f xmlns="c3017364-c653-44f6-95b5-70f28544ca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038056BBA62846A22E94313B223AEF" ma:contentTypeVersion="13" ma:contentTypeDescription="Crée un document." ma:contentTypeScope="" ma:versionID="fc3d9ceaf5fe62174f17b2fb82abfa24">
  <xsd:schema xmlns:xsd="http://www.w3.org/2001/XMLSchema" xmlns:xs="http://www.w3.org/2001/XMLSchema" xmlns:p="http://schemas.microsoft.com/office/2006/metadata/properties" xmlns:ns2="c3017364-c653-44f6-95b5-70f28544ca6b" xmlns:ns3="50e0e5d0-eef5-4bd4-bbe7-570dc4b5d6da" targetNamespace="http://schemas.microsoft.com/office/2006/metadata/properties" ma:root="true" ma:fieldsID="301723102b4344bf6c1349252ae273ae" ns2:_="" ns3:_="">
    <xsd:import namespace="c3017364-c653-44f6-95b5-70f28544ca6b"/>
    <xsd:import namespace="50e0e5d0-eef5-4bd4-bbe7-570dc4b5d6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17364-c653-44f6-95b5-70f28544c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d83d3981-4fd9-4c7c-8057-758522d45a7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0e5d0-eef5-4bd4-bbe7-570dc4b5d6d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79d285-6ea1-43a8-809e-2534fde14113}" ma:internalName="TaxCatchAll" ma:showField="CatchAllData" ma:web="50e0e5d0-eef5-4bd4-bbe7-570dc4b5d6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DA0A8-89D3-4504-BA7E-706DA369CF1E}">
  <ds:schemaRefs>
    <ds:schemaRef ds:uri="http://schemas.microsoft.com/office/2006/metadata/properties"/>
    <ds:schemaRef ds:uri="http://schemas.microsoft.com/office/infopath/2007/PartnerControls"/>
    <ds:schemaRef ds:uri="50e0e5d0-eef5-4bd4-bbe7-570dc4b5d6da"/>
    <ds:schemaRef ds:uri="c3017364-c653-44f6-95b5-70f28544ca6b"/>
  </ds:schemaRefs>
</ds:datastoreItem>
</file>

<file path=customXml/itemProps2.xml><?xml version="1.0" encoding="utf-8"?>
<ds:datastoreItem xmlns:ds="http://schemas.openxmlformats.org/officeDocument/2006/customXml" ds:itemID="{39199182-CF19-4007-8374-4605685B35F5}">
  <ds:schemaRefs>
    <ds:schemaRef ds:uri="http://schemas.microsoft.com/sharepoint/v3/contenttype/forms"/>
  </ds:schemaRefs>
</ds:datastoreItem>
</file>

<file path=customXml/itemProps3.xml><?xml version="1.0" encoding="utf-8"?>
<ds:datastoreItem xmlns:ds="http://schemas.openxmlformats.org/officeDocument/2006/customXml" ds:itemID="{F82FDFF6-DDC7-4613-B23F-F9FFFA014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17364-c653-44f6-95b5-70f28544ca6b"/>
    <ds:schemaRef ds:uri="50e0e5d0-eef5-4bd4-bbe7-570dc4b5d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339</Words>
  <Characters>1868</Characters>
  <Application>Microsoft Office Word</Application>
  <DocSecurity>0</DocSecurity>
  <Lines>15</Lines>
  <Paragraphs>4</Paragraphs>
  <ScaleCrop>false</ScaleCrop>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Virginie Gagnon</cp:lastModifiedBy>
  <cp:revision>8</cp:revision>
  <dcterms:created xsi:type="dcterms:W3CDTF">2025-01-17T13:02:00Z</dcterms:created>
  <dcterms:modified xsi:type="dcterms:W3CDTF">2025-02-26T19:34:00Z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0x01010046038056BBA62846A22E94313B223AEF</vt:lpwstr>
  </property>
  <property fmtid="{D5CDD505-2E9C-101B-9397-08002B2CF9AE}" pid="3" name="Order">
    <vt:r8>3400</vt:r8>
  </property>
  <property fmtid="{D5CDD505-2E9C-101B-9397-08002B2CF9AE}" pid="4" name="MediaServiceImageTags">
    <vt:lpwstr/>
  </property>
</Properties>
</file>